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7810DB"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7810DB" w:rsidRDefault="00BB13BB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7810DB" w:rsidRDefault="00BB13BB">
            <w:pPr>
              <w:spacing w:after="0" w:line="240" w:lineRule="auto"/>
            </w:pPr>
            <w:r>
              <w:t>35079</w:t>
            </w:r>
          </w:p>
        </w:tc>
      </w:tr>
      <w:tr w:rsidR="007810DB"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7810DB" w:rsidRDefault="00BB13BB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7810DB" w:rsidRDefault="00BB13BB">
            <w:pPr>
              <w:spacing w:after="0" w:line="240" w:lineRule="auto"/>
            </w:pPr>
            <w:r>
              <w:t>OPĆINA PREKO</w:t>
            </w:r>
          </w:p>
        </w:tc>
      </w:tr>
      <w:tr w:rsidR="007810DB"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7810DB" w:rsidRDefault="00BB13BB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7810DB" w:rsidRDefault="00BB13BB">
            <w:pPr>
              <w:spacing w:after="0" w:line="240" w:lineRule="auto"/>
            </w:pPr>
            <w:r>
              <w:t>23</w:t>
            </w:r>
          </w:p>
        </w:tc>
      </w:tr>
    </w:tbl>
    <w:p w:rsidR="007810DB" w:rsidRDefault="007810DB"/>
    <w:p w:rsidR="007810DB" w:rsidRDefault="00BB13BB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7810DB" w:rsidRDefault="00BB13BB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7810DB" w:rsidRDefault="00BB13BB" w:rsidP="000D1289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I - VI 2025.</w:t>
      </w:r>
    </w:p>
    <w:p w:rsidR="000D1289" w:rsidRDefault="000D1289" w:rsidP="000D1289">
      <w:pPr>
        <w:spacing w:line="240" w:lineRule="auto"/>
        <w:jc w:val="center"/>
      </w:pPr>
    </w:p>
    <w:p w:rsidR="007810DB" w:rsidRDefault="00BB13BB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AE2059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AE20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</w:t>
            </w:r>
            <w:bookmarkStart w:id="0" w:name="_GoBack"/>
            <w:bookmarkEnd w:id="0"/>
            <w:r w:rsidR="00BB13BB">
              <w:rPr>
                <w:b/>
                <w:sz w:val="18"/>
              </w:rPr>
              <w:t xml:space="preserve">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AE2059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2.186.956,27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2.076.553,93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95,0</w:t>
            </w:r>
          </w:p>
        </w:tc>
      </w:tr>
      <w:tr w:rsidR="007810DB" w:rsidTr="00AE2059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1.357.607,20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1.806.028,45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133,0</w:t>
            </w:r>
          </w:p>
        </w:tc>
      </w:tr>
      <w:tr w:rsidR="007810DB" w:rsidTr="00AE2059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7810DB">
            <w:pPr>
              <w:keepNext/>
              <w:keepLines/>
              <w:spacing w:after="0" w:line="240" w:lineRule="auto"/>
            </w:pP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829.349,07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270.525,48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32,6</w:t>
            </w:r>
          </w:p>
        </w:tc>
      </w:tr>
      <w:tr w:rsidR="007810DB" w:rsidTr="00AE2059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177.703,90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109.571,40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61,7</w:t>
            </w:r>
          </w:p>
        </w:tc>
      </w:tr>
      <w:tr w:rsidR="007810DB" w:rsidTr="00AE2059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532.411,00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386.290,70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72,6</w:t>
            </w:r>
          </w:p>
        </w:tc>
      </w:tr>
      <w:tr w:rsidR="007810DB" w:rsidTr="00AE2059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7810DB">
            <w:pPr>
              <w:keepNext/>
              <w:keepLines/>
              <w:spacing w:after="0" w:line="240" w:lineRule="auto"/>
            </w:pP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354.707,10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276.719,30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78,0</w:t>
            </w:r>
          </w:p>
        </w:tc>
      </w:tr>
      <w:tr w:rsidR="007810DB" w:rsidTr="00AE2059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180.303,03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1.117.000,00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619,5</w:t>
            </w:r>
          </w:p>
        </w:tc>
      </w:tr>
      <w:tr w:rsidR="007810DB" w:rsidTr="00AE2059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10.238,32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1.401.399,42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  <w:tr w:rsidR="007810DB" w:rsidTr="00AE2059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7810DB">
            <w:pPr>
              <w:keepNext/>
              <w:keepLines/>
              <w:spacing w:after="0" w:line="240" w:lineRule="auto"/>
            </w:pP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PRIMITAKA OD FINANCIJSKE IMOVINE I ZADUŽIVANJA (šifre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284.399,42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7810DB" w:rsidTr="00AE2059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7810DB">
            <w:pPr>
              <w:keepNext/>
              <w:keepLines/>
              <w:spacing w:after="0" w:line="240" w:lineRule="auto"/>
            </w:pP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290.593,24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:rsidR="007810DB" w:rsidRDefault="007810DB">
      <w:pPr>
        <w:spacing w:after="0"/>
      </w:pPr>
    </w:p>
    <w:p w:rsidR="000D1289" w:rsidRDefault="00BB13BB">
      <w:pPr>
        <w:spacing w:line="240" w:lineRule="auto"/>
        <w:jc w:val="both"/>
      </w:pPr>
      <w:r>
        <w:t xml:space="preserve">U skladu sa Pravilnikom o proračunskom računovodstvu i Računskom planu (NN; broj 15/23 i 154/24) te Izmjenama i dopunama Pravilnika o financijskom izvještavanju u proračunskom računovodstvu (NN; broj 52/25), dostavljamo slijedeće Konsolidirane bilješke uz obrasce PR-RAS  i OBVEZE obvezne za predaju do 21. srpnja 2025. </w:t>
      </w:r>
    </w:p>
    <w:p w:rsidR="00BB13BB" w:rsidRPr="000D1289" w:rsidRDefault="000D1289">
      <w:pPr>
        <w:spacing w:line="240" w:lineRule="auto"/>
        <w:jc w:val="both"/>
        <w:rPr>
          <w:sz w:val="22"/>
        </w:rPr>
      </w:pPr>
      <w:r w:rsidRPr="000D1289">
        <w:rPr>
          <w:sz w:val="22"/>
        </w:rPr>
        <w:t xml:space="preserve">PRORAČUN: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B13BB" w:rsidRPr="000D1289">
        <w:rPr>
          <w:sz w:val="22"/>
        </w:rPr>
        <w:t xml:space="preserve">OPĆINA PREKO, broj u RKP – 35079, šifra djelatnosti u NKD – 8411  </w:t>
      </w:r>
    </w:p>
    <w:p w:rsidR="00BB13BB" w:rsidRPr="000D1289" w:rsidRDefault="00BB13BB" w:rsidP="000D1289">
      <w:pPr>
        <w:spacing w:line="240" w:lineRule="auto"/>
        <w:jc w:val="both"/>
        <w:rPr>
          <w:sz w:val="22"/>
        </w:rPr>
      </w:pPr>
      <w:r w:rsidRPr="000D1289">
        <w:rPr>
          <w:sz w:val="22"/>
        </w:rPr>
        <w:t>PRORAČUNSKI KORISNIK: DJEČJI VRTIĆ LASTAVICA u Preku, broj u RKP – 35095,  šifra djelatnosti u NKD – 8510</w:t>
      </w:r>
    </w:p>
    <w:p w:rsidR="007810DB" w:rsidRDefault="00BB13BB">
      <w:pPr>
        <w:keepNext/>
        <w:spacing w:line="240" w:lineRule="auto"/>
        <w:jc w:val="center"/>
      </w:pPr>
      <w:r>
        <w:rPr>
          <w:sz w:val="28"/>
        </w:rPr>
        <w:lastRenderedPageBreak/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0D1289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0D128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</w:t>
            </w:r>
            <w:r w:rsidR="00BB13BB">
              <w:rPr>
                <w:b/>
                <w:sz w:val="18"/>
              </w:rPr>
              <w:t xml:space="preserve">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0D1289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Porez na dohodak (šifre 6111 do 6116 - 6117 - 6119)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728.365,07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893.889,69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122,7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Prihodi od poreza na dohodak u izvještajnom razdoblju 2025. ostvareni su u iznosu od 893.889,69 eura što je za 22,7% više u odnosu na isto izvještajno razdoblje 2024. radi povećanja najniže mjesečne osnovice za obračun doprinosa odnosno povećanja minimalne plaće te rasta broja zaposlenih koji se u svibnju dodatno ubrzao.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0D1289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0D128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0D1289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6131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Stalni porezi na nepokretnu imovinu (zemlju, zgrade, kuće i ostalo)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289.648,31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23.950,93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8,3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Prihodi od stalnih poreza na imovinu u izvještajnom razdoblju 2025. ostvareni su u iznosu od 23.950,93 eura što je za 91,7% manje u odnosu na isto izvještajno razdoblje 2024. godine. Zbog složenosti obrade podataka, pravovremene i točne dostave istih Poreznoj upravi, rok slanja prvih rješenja o razrezu poreza na nekretnine pomaknut je za početak srpnja 2025. radi čega nema ostvarenja ovih prihoda u izvještajnom razdoblju 2025. Podatak o iznosu od 23.950,93 eura odnosi se na naplaćen porez na kuće za odmor iz 2024.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0D1289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0D1289" w:rsidP="000D128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računskog plana 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0D1289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6142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Porez na promet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6.212,07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12.360,18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199,0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Prihodi od poreza na promet u izvještajnom razdoblju 2025. ostvareni su u iznosu od 12.360,18 eura što je za  99 % više u odnosu na isto izvještajno razdoblje 2024. godine radi naplate dugovanja proizašlih iz prethodnih godina.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0D1289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0D128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0D1289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6324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pomoći od institucija i tijela EU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19.691,35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lastRenderedPageBreak/>
        <w:t xml:space="preserve">Na ovom računu nije bilo ostvarenih prihoda u izvještajnom razdoblju 2025. u odnosu na isto izvještajno razdoblje 2024. godine. Ostvarenje ovih prihoda se očekuje u drugom dijelu godine po osnovi refundacije prihvatljivih troškova za projekt Thematic2Green (promicanje inovacijskog kapaciteta za zeleni razvoj temeljen na kulturnim i prirodnim resursima u  smjeru jačanja poduzetničkog kapaciteta za osiguranje ekološke održivosti lokalnih sustava) za koji je proračun osigurao sredstva </w:t>
      </w:r>
      <w:proofErr w:type="spellStart"/>
      <w:r>
        <w:t>predfinanciranjem</w:t>
      </w:r>
      <w:proofErr w:type="spellEnd"/>
      <w:r>
        <w:t>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0D1289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0D128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0D1289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6332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pomoći proračunu i izvanproračunskim korisnicima iz drugih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100.000,00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Na ovom računu u izvještajnom razdoblju 2025. nije bilo ostvarenih prihoda u odnosu na isto izvještajno razdoblje 2024. godine. Ostvarenje prihoda od pomoći se očekuje u drugom dijelu godine.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0D1289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0D128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0D1289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6342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pomoći od izvanproračunskih korisnika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53.821,88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Ostvareni prihodi kapitalnih pomoći od izvanproračunskih korisnika u iznosu od 53.821,88 eura odnose se na projekt "Pametne općine i gradovi" sufinanciran sredstvima Fonda za zaštitu okoliša i energetsku učinkovitost te na potpore za lokalni razvoj u sklopu inicijative LEADER.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0D1289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0D128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0D1289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proračunskim korisnicima iz proračuna koji im 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2.041,20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748,80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36,7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Tekuće pomoći proračunskim korisnicima iz proračuna koji im nije nadležan u izvještajnom razdoblju 2025. su ostvarene u iznosu od 748,80 eura, a odnose se na doznačena sredstva Ministarstva znanosti i obrazovanja RH za financiranje programa predškolskog odgoja i programa za djecu s teškoćama u razvoju Dječjem vrtiću Lastavica u Preku u prosincu 2024. za koja je Općina Preko izvršila prijenos u siječnju 2025.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lastRenderedPageBreak/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0D1289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0D128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0D1289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6381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temeljem prijenosa EU sredstava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128.770,25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67.494,24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52,4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Ostvarenje ovih prihoda u izvještajnom razdoblju 2025. u iznosu od 67.494,24 eura se odnosi na projekt „Otočke ruke pomoći“ u sklopu Programa Zaželi – prevencija institucionalizacije – po zahtjevima za nadoknadu sredstava za prihvatljive troškove projekta.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0D1289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0D128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0D1289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6413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Kamate na oročena sredstva i depozite po viđenju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300,96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136,49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45,4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Ostvarenje ovih prihoda u izvještajnom razdoblju 2025. u iznosu od 136,49 eura predstavlja smanjenje od 54,6% u odnosu na isto izvještajno razdoblje 2024. godine radi manjeg priljeva sredstava po računu proračuna i proračunskog korisnika.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0D1289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0D128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0D1289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6422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zakupa i iznajmljivanja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9.566,06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13.059,14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136,5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Ostvarenje ovih prihoda u izvještajnom razdoblju 2025. u iznosu od 13.059,14 eura je veće za 36,5% u odnosu na isto izvještajno razdoblje 2024. radi naplaćenih dugovanja iz prethodnih godina i povećanja broja obveznika.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0D1289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0D128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0D1289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6423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Naknada za korištenje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20.461,44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34.842,94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170,3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Ostvarenje ovih prihoda u izvještajnom razdoblju 2025. u iznosu od 34.842,94 eura je veće za 70,3% u odnosu na isto izvještajno razdoblje 2024. radi naplaćenih dugovanja iz prethodnih godina i povećanja broja obveznika.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lastRenderedPageBreak/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0D1289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0D128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0D1289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6429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prihodi od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627,77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381,60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60,8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Ostvarenje ovih prihoda u izvještajnom razdoblju 2025. u iznosu od 381,60 eura je manje za 39,2% u odnosu na isto izvještajno razdoblje 2024. radi manjeg broja predmeta pristiglih na obradu (većina predmeta je već obrađena u prethodnim godinama).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0D1289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0D128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0D1289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6512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Županijske, gradske i općinske pristojbe i naknade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152,72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2.820,28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1846,7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Ostvarenje ovih prihoda u izvještajnom razdoblju 2025. predstavlja znatno povećanje u odnosu na isto izvještajno razdoblje 2024. godine, a odnosi se na prihode od naknada za izdane dozvole na pomorskom dobru (koji su zamijenili institut koncesije i koncesijskog odobrenja). U istom izvještajnom razdoblju 2024. ovi su prihodi bili pogrješno knjiženi na računima za koncesije i koncesijska odobrenja iz čega je proizašlo tako znatno odstupanje.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0D1289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0D128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0D1289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6522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vodnog gospodarstva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795,49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72,48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9,1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Prihodi vodnog gospodarstva ostvareni su u izvještajnom razdoblju 2025. u iznosu od 72,48 eura što je za 90,9% manje u odnosu na isto izvještajno razdoblje 2024. radi manje naplate vodnog doprinosa u prva dva tromjesečja 2025. na području Općine Preko.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0D1289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0D128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0D1289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prihodi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23.532,37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20.925,13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88,9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Ostvarenje ovih prihoda u iznosu od 20.925,13 eura se odnosi na uplate roditelja koji sufinanciraju boravak djece u Dječjem vrtiću Lastavica u Preku i na razini je ostvarenja u istom izvještajnom razdoblju 2024.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0D1289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0D128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0D1289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redovne djelatnosti proračunskih korisnika (šifre 6711 do 6714)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U procesu konsolidacije eliminirani su prihodi iskazani kod proračunskog korisnika na šifri 671 –  Prihodi iz nadležnog proračuna za financiranje redovne djelatnosti proračunskih korisnika u ukupnom iznosu od 261.431,15 eura, a koji su se odnosili na doznačena sredstva za potrebe plaća, materijalnih troškova i ostalih usluga za redovito poslovanje u iznosu od 244.063,27 eura te na doznačena sredstva za fiskalnu održivost dječjeg vrtića u iznosu od 17.367,88 eura.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0D1289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0D128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0D1289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6815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Kazne za prometne i ostale prekršaje u nadležnosti MUP-a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37,5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Prihodi od kazni za prometne i ostale prekršaje u izvještajnom razdoblju 2025. ostvareni su u iznosu od 45,00 eura ili za 62,5% manje u odnosu na isto izvještajno razdoblje 2024. radi manjeg broja naplaćenih kazni.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0D1289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0D128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0D1289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683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prihodi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4.366,46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1.929,72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44,2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Ostvarenje ostalih prihoda proračuna u izvještajnom razdoblju 2025. je za 55,8% manje u odnosu na isto izvještajno razdoblje 2024. radi manjeg broja neprepoznatih uplata na koje se ovi prihodi odnose.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0D1289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0D128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0D1289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zaposlene (šifre 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300.212,41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452.798,28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150,8</w:t>
            </w:r>
          </w:p>
        </w:tc>
      </w:tr>
    </w:tbl>
    <w:p w:rsidR="007810DB" w:rsidRDefault="007810DB">
      <w:pPr>
        <w:spacing w:after="0"/>
      </w:pPr>
    </w:p>
    <w:p w:rsidR="007810DB" w:rsidRDefault="00BB13BB" w:rsidP="000D1289">
      <w:pPr>
        <w:spacing w:line="240" w:lineRule="auto"/>
        <w:jc w:val="both"/>
      </w:pPr>
      <w:r>
        <w:lastRenderedPageBreak/>
        <w:t>Rashodi za zaposlene u izvještajnom razdoblju 2025. izvršeni su u iznosu od 452.798,28 eura što je za 50,8% više u odnosu na isto izvještajno razdoblje 2024. radi povećanja koeficijenata za obračun plaća službenika zaposlenih u Općini Preko u siječnju 2025. i osnovice za obračun plaća u travnju 2025. te zapošljavanjem jednog djelatnika i porasta plaća kod proračunskog korisnika.</w:t>
      </w:r>
    </w:p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0D1289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0D128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0D1289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Službena putovanja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8.917,57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4.632,69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52,0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Rashodi za službena putovanja u izvještajnom razdoblju 2025. su izvršeni u iznosu od 4.632,69 eura što je za 48% manje u odnosu na isto izvještajno razdoblje 2024. radi manjeg broja službenih putovanja.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0D1289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0D128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0D1289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Stručno usavršavanje zaposlenika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893,75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1.240,00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138,7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Rashodi za stručno usavršavanje zaposlenika u izvještajnom razdoblju 2025. izvršeni su u iznosu od 1.240,00 eura što je za 38,7% više u odnosu na isto izvještajno razdoblje 2024. radi prisustvovanja većem broju seminara i savjetovanja uslijed pravilne primjene propisa iz područja predškolskog odgoja i obrazovanja, proračuna, javne nabave, digitalne uprave i provedbe katastarske izmjere.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23.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0D1289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0D128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0D1289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3222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 i sirovine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7.421,01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10.801,54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145,6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Rashodi za materijal i sirovine u izvještajnom razdoblju 2025. izvršeni su u iznosu od 10.801,54 eura što je za 45,6% više u odnosu na isto izvještajno razdoblje 2024. radi rasta cijena namirnica na koje se ovi rashodi odnose.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lastRenderedPageBreak/>
        <w:t>Bilješka 24.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0D1289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0D128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0D1289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 i dijelovi za tekuće i investicijsko održavanje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5.663,11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13.701,41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241,9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Rashodi za nabavu materijala za tekuće i investicijsko održavanje u izvještajnom razdoblju 2025. izvršeni su u iznosu od 13.701,41 eura što je za 141,9% više u odnosu na isto izvještajno razdoblje 2024. radi većih cijena materijala potrebnog za tekuće održavanje.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25.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0D1289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0D128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0D1289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Sitni inventar i </w:t>
            </w:r>
            <w:proofErr w:type="spellStart"/>
            <w:r>
              <w:rPr>
                <w:sz w:val="18"/>
              </w:rPr>
              <w:t>autogume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3.151,04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4.928,42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156,4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Rashodi za nabavu sitnog inventara u izvještajnom razdoblju izvršeni su u iznosu od 4.928,42 eura što je za 56,4% više u odnosu na isto izvještajno razdoblje 2024. radi nabave dva pisača i edukacijske table kod proračuna te didaktične opreme i posuđa kod proračunskog korisnika.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26.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0D1289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0D128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0D1289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3235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Zakupnine i najamnine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2.660,53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9.577,42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360,0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Rashodi za zakupnine i najamnine u izvještajnom razdoblju 2025. izvršeni su u iznosu od 9.577,42 eura što je za 260% više nego u istom izvještajnom razdoblju 2024. radi rashoda za najam koncertne opreme za nastup klape Sv. Juraj u dvorani OŠ Valentin Klarin u mjestu Preko kod proračuna.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27.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0D1289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0D128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0D1289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Intelektualne i osobne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20.684,17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113.072,50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546,7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Rashodi za intelektualne i osobne usluge u izvještajnom razdoblju 2025. izvršeni su u iznosu od 113.072,50 eura što je za 446,7% više u odnosu na isto izvještajno razdoblje 2024. radi namirenja troškova odvjetničkih usluga nastalih u postupku isplate ostatka glavnice i kamata po ovršnom postupku vođenim radi prisilne naplate novčane tražbine kod proračuna.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28.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0D1289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0D128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0D1289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3238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Računalne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9.901,61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17.737,87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179,1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Rashodi za računalne usluge u izvještajnom razdoblju 2025. izvršeni su u iznosu od 17.737,87 eura što je za 79,1% više u odnosu na isto izvještajno razdoblje 2024. radi korištenja računalnih usluga za pripremu podataka za unos u WEBGIS i prilagodbu WEB stranice Općine Preko.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29.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0D1289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0D128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0D1289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3291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rad predstavničkih i izvršnih tijela, povjerenstava i slično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2.913,00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4.276,41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146,8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Rashodi za naknade predstavničkim i izvršnim tijelima te povjerenstvima u izvještajnom razdoblju 2025. izvršeni su u iznosu od 4.276,41 eura što je za 46,8% više u odnosu  na isto izvještajno razdoblje 2024. radi troškova provedbe lokalnih izbora 2025. i isplata naknada članovima općinskog vijeća u travnju 2025., a koje se uobičajeno isplaćuju krajem godine.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30.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0D1289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0D128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0D1289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3292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Premije osiguranja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4.624,21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7.729,36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167,1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Rashodi za premije osiguranja u izvještajnom razdoblju 2025. izvršeni su u iznosu do 7.729,36 eura što je za 67,1% više u odnosu na isto izvještajno razdoblje 2024. radi poskupljenja osiguranja. Radi se o rashodima za premije osiguranja zaposlenih od posljedica nezgode ili nesretnog slučaja.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31.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0D1289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0D1289" w:rsidP="000D128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računskog plana 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0D1289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Pristojbe i naknade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285,88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20.761,41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7262,3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lastRenderedPageBreak/>
        <w:t>Rashodi za pristojbe i naknade u izvještajnom razdoblju izvršeni su u iznosu od 20.761,41 eura što je znatno povećanje u odnosu na isto izvještajno razdoblje 2024. iz razloga što je poticajna naknada za smanjenje količine miješanog komunalnog otpada koju Općina Preko plaća temeljem rješenja Fonda za zaštitu okoliša i energetsku učinkovitost prethodnih godina bila pogrješno knjižena na računu za ostale komunalne usluge umjesto na ovom računu.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32.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D45C43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D45C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D45C43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342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Kamate za primljene kredite i zajmove (šifre 3421 do 3428)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2.655,14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7.545,25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284,2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Financijski rashodi za kamate na primljene kredite i zajmove u izvještajnom razdoblju 2025. su izvršeni u iznosu od 7.545,25 eura što je za 184,2% više u odnosu na isto izvještajno razdoblje 2024. iz razloga dospijeća na naplatu dugoročnog kredita Privredne banke d. d Zagreb za izgradnju novog groblja u mjestu Preko. Kredit je odobren 2023. s početkom korištenja u lipnju 2024. i iskorišten je u cijelosti u prosincu 2024.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33.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D45C43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D45C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D45C43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Subvencije (šifre 351+352+353)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310.057,75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426.571,24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137,6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Rashodi za subvencije u izvještajnom razdoblju 2025. su izvršeni u iznosu od 426.571,24 eura što je za 37,6% više u odnosu na isto izvještajno razdoblje 2024. radi  izdvajanja dodatnih sredstava trgovačkim društvima kojima je Općina Preko osnivač, a čije je poslovanje bilo direktno ugroženo globalnim poremećajima na tržištima građevnih materijala, proizvoda i usluga radi inflacije i geopolitičkih previranja.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34.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D45C43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D45C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D45C43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363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drugom proračunu i izvanproračunskim korisnicima (šifre 3631 do 3636)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26.726,70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48.934,95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183,1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Rashodi za pomoći dane unutar proračuna se odnose na tekuće pomoći Pučkom učilištu u Preku. U izvještajnom razdoblju 2025. izvršeni su u iznosu od 48.934,95 eura što je povećanje od 83,1% u odnosu na isto izvještajno razdoblje 2024. radi većih materijalnih rashoda.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lastRenderedPageBreak/>
        <w:t>Bilješka 35.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D45C43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D45C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D45C43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367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Prijenosi proračunskim korisnicima iz nadležnog proračuna za financiranje redovne djelatnosti (šifre 3672 do 3674)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U procesu konsolidacije eliminirani su rashodi iskazani kod proračuna na šifri 367 –  Prijenosi proračunskim korisnicima iz nadležnog proračuna za financiranje redovne djelatnosti u ukupnom iznosu od 261.431,15 eura, a koji su se odnosili na doznačena sredstva za potrebe plaća, materijalnih troškova i ostalih usluga za redovito poslovanje u iznosu od 244.063,27 eura te na doznačena sredstva za fiskalnu održivost dječjeg vrtića u iznosu od 17.367,88 eura.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36.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D45C43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D45C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D45C43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7810DB">
            <w:pPr>
              <w:keepNext/>
              <w:keepLines/>
              <w:spacing w:after="0" w:line="240" w:lineRule="auto"/>
            </w:pP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829.349,07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270.525,48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32,6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Rezultat obračuna konsolidiranih prihoda i rashoda poslovanja je konsolidirani višak prihoda poslovanja u iznosu od 270.525,48 eura koji je za 67,4% manji u odnosu na isto izvještajno razdoblje 2024. radi izostanka ostvarenja prihoda od stalnih poreza na imovinu (poreza na nekretnine) uz istovremeno povećanje rashoda poslovanja.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37.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D45C43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D45C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D45C43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72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proizvedene dugotrajne imovine (šifre 721+722+723+724+725+726)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177.703,90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109.571,40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61,7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Prihodi od prodaje proizvedene dugotrajne imovine ostvareni su u izvještajnom razdoblju 2025. u iznosu od 109.571,40 eura što je za 38,3% manje u odnosu na isto izvještajno razdoblje 2024. Ovi se prihodi odnose na prodaju grobnih mjesta na novom groblju u Preku koje je u izgradnji. Stanovništvu je pružena mogućnost obročnog plaćanja. Veći priljev ovih prihoda se očekuje u drugom dijelu tekuće godine.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lastRenderedPageBreak/>
        <w:t>Bilješka 38.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D45C43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D45C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D45C43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41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za nabavu </w:t>
            </w:r>
            <w:proofErr w:type="spellStart"/>
            <w:r>
              <w:rPr>
                <w:sz w:val="18"/>
              </w:rPr>
              <w:t>neproizvedene</w:t>
            </w:r>
            <w:proofErr w:type="spellEnd"/>
            <w:r>
              <w:rPr>
                <w:sz w:val="18"/>
              </w:rPr>
              <w:t xml:space="preserve"> dugotrajne imovine (šifre 411+412)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37.475,33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2.068,00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5,5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 xml:space="preserve">Rashodi za nabavu </w:t>
      </w:r>
      <w:proofErr w:type="spellStart"/>
      <w:r>
        <w:t>neproizvedene</w:t>
      </w:r>
      <w:proofErr w:type="spellEnd"/>
      <w:r>
        <w:t xml:space="preserve"> dugotrajne imovine u izvještajnom razdoblju 2025. su izvršeni u iznosu od 2.068,00 eura što je znatno manje u odnosu na isto izvještajno razdoblje 2024. radi završetka procesa izvlaštenja i isplate naknada za izvlaštena zemljišta u svrhu izgradnje ceste prema turističkoj zoni na Ugljanu.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39.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D45C43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D45C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D45C43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4214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građevinski objekti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190.072,74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276.823,09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145,6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 xml:space="preserve">Rashodi za ulaganja u izgradnju ostalih građevinskih objekata u izvještajnom razdoblju 2025. su izvršeni u iznosu od 276.823,09 eura i za 45,6% su veći u odnosu n a isto izvještajno razdoblje 2024. radi uređenja šetnice u predjelu </w:t>
      </w:r>
      <w:proofErr w:type="spellStart"/>
      <w:r>
        <w:t>Guduće</w:t>
      </w:r>
      <w:proofErr w:type="spellEnd"/>
      <w:r>
        <w:t xml:space="preserve"> u mjestu Ugljan, nadogradnju WEBGIS sustava u svrhu praćenja i ažuriranja promjena na komunalnoj infrastrukturi te izgradnju novog groblja u mjestu Preko.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40.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D45C43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D45C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D45C43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4221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Uredska oprema i namještaj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9.994,38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685,90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6,9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Rashodi za nabavu uredske opreme i namještaja u izvještajnom razdoblju 2025. su izvršeni u iznosu od 685,90 eura što je znatno manje nego u istom izvještajnom razdoblju 2024. radi ugradnje glavnog servera Općine Preko u istom izvještajnom razdoblju 2024.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41.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D45C43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D45C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D45C43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Uređaji, strojevi i oprema za ostale namjene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43.619,75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14.458,15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33,1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 xml:space="preserve">Rashodi za nabavu uređaja, strojeva i opreme za ostale namjene u izvještajnom razdoblju 2025. izvršeni su za 66,9 % manje jer je u istom izvještajnom razdoblju 2024. provedena sanacija </w:t>
      </w:r>
      <w:r>
        <w:lastRenderedPageBreak/>
        <w:t>opasnih mjesta u prometu kod proračuna. Kod proračunskog korisnika nabavljeni su novi aparati u kuhinji i oprema za čišćenje.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42.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D45C43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D45C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D45C43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4264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Ostala nematerijalna proizvedena imovina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13.187,50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26.949,78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204,4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Rashodi za ostalu nematerijalnu proizvedenu imovinu su izvršeni u iznosu od 26.949,78 eura što je za 104,4% više u odnosu na isto izvještajno razdoblje 2024. radi provedbe projekta Thematic2Green.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43.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D45C43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D45C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D45C43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451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Dodatna ulaganja na građevinskim objektima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16.562,50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46.048,28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278,0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Rashodi za dodatna ulaganja na građevinskim objektima u izvještajnom razdoblju 2025. su izvršeni u iznosu od 46.048,28 eura što je za 178% više u odnosu na isto izvještajno razdoblje 2024. radi uređenja i opremanje prostorija u potkrovlju upravne zgrade Općine Preko u svrhu rada djelatnika Zemljišno-knjižnog odjela suda iz Zadra za potrebe provedbe katastarske izmjere.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44.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D45C43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D45C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D45C43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7810DB">
            <w:pPr>
              <w:keepNext/>
              <w:keepLines/>
              <w:spacing w:after="0" w:line="240" w:lineRule="auto"/>
            </w:pP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UKUPAN MANJAK PRIHODA (šifre Y034-X067)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6.193,82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Rezultat obračuna konsolidiranih prihoda i rashoda  od nefinancijske imovine je manjak prihoda u iznosu od 6.193,82 eura.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45.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D45C43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D45C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D45C43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180.303,03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1.117.000,00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619,5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lastRenderedPageBreak/>
        <w:t>Primici od financijske imovine i zaduživanja ostvareni u izvještajnom razdoblju 2025. u iznosu od 1.117.000,00 eura u cijelosti su primici proračuna, a odnose se na primljeni beskamatni zajam Ministarstva financija zbog nemogućnosti podmirenja obveza po pravomoćnoj sudskoj presudi u skladu s Odlukom Vlade RH (NN; broj 25/2025).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46.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D45C43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D45C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D45C43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10.238,32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1.401.399,42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Izdaci za financijsku imovinu i otplate zajmova u izvještajnom razdoblju 2025. su izvršeni  u iznosu od 1.401.399,42 eura i znatno su veći u odnosu na isto izvještajno razdoblje 2024. te su u cijelosti izdaci proračuna. Razlog tome je isplata ostatka glavnice i kamata po ovršnom postupku vođenim za prisilnu naplatu novčane tražbine u iznosu od 1.311.691,19 eura iz sredstava beskamatnog zajma odobrenog od Ministarstva financija RH.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47.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D45C43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D45C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D45C43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7810DB">
            <w:pPr>
              <w:keepNext/>
              <w:keepLines/>
              <w:spacing w:after="0" w:line="240" w:lineRule="auto"/>
            </w:pP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290.593,24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Rezultat obračuna ukupnih primitaka i izdataka je manjak primitaka od financijske imovine u iznosu od 290.593,24  eura.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48.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D45C43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D45C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D45C43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7810DB">
            <w:pPr>
              <w:keepNext/>
              <w:keepLines/>
              <w:spacing w:after="0" w:line="240" w:lineRule="auto"/>
            </w:pP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Višak prihoda i primitaka raspoloživ u sljedećem razdoblju (šifre X005 + '9221-9222' - Y005 - '9222-9221')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X006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1.592.341,30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528.733,36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33,2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Rezultat ukupno konsolidiranih prihoda i primitaka te rashoda i izdataka je višak prihoda raspoloživ u slijedećem razdoblju u iznosu od 528.733,26 eura.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lastRenderedPageBreak/>
        <w:t>Bilješka 49.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D45C43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D45C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D45C43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novčanih sredstava na kraju izvještajnog razdoblja (šifre 11P + '11-dugov.' - '11-potraž.')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11K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785.125,91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344.937,68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43,9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Stanje novčanih sredstava na računima i u blagajni na dan 30.6.2025. obuhvaća stanje novčanih sredstava na računima i u blagajni proračuna te na računu i u blagajni proračunskog korisnika u ukupnom iznosu od 344.937,68 eura i sadrži: 1. Novčana sredstva na računima u banci u iznosu od 341.093,39 eura  2. Novčana sredstva u blagajni u iznosu od                            3.844,29 eura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50.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2942"/>
        <w:gridCol w:w="700"/>
        <w:gridCol w:w="1860"/>
        <w:gridCol w:w="1860"/>
        <w:gridCol w:w="700"/>
      </w:tblGrid>
      <w:tr w:rsidR="007810DB" w:rsidTr="00D45C43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D45C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D45C43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7810DB">
            <w:pPr>
              <w:keepNext/>
              <w:keepLines/>
              <w:spacing w:after="0" w:line="240" w:lineRule="auto"/>
            </w:pP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Prosječan broj zaposlenih u tijelima na osnovi stanja na početku i na kraju izvještajnog razdoblja (cijeli broj)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161,5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 xml:space="preserve">Broj zaposlenih u Općini Preko u izvještajnom razdoblju 2025. povećan je u odnosu na isto razdoblje 2024. iz razloga zapošljavanja 8 </w:t>
      </w:r>
      <w:proofErr w:type="spellStart"/>
      <w:r>
        <w:t>gerontodomaćica</w:t>
      </w:r>
      <w:proofErr w:type="spellEnd"/>
      <w:r>
        <w:t xml:space="preserve"> za provedbu projekta "Otočke ruke pomoći" u sklopu programa Zaželi. Projekt se provodi u razdoblju od 36 mjeseci.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51.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3953"/>
        <w:gridCol w:w="882"/>
        <w:gridCol w:w="2345"/>
        <w:gridCol w:w="882"/>
      </w:tblGrid>
      <w:tr w:rsidR="007810DB" w:rsidTr="00D45C43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D45C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3953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88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2345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88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D45C43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7810DB">
            <w:pPr>
              <w:keepNext/>
              <w:keepLines/>
              <w:spacing w:after="0" w:line="240" w:lineRule="auto"/>
            </w:pPr>
          </w:p>
        </w:tc>
        <w:tc>
          <w:tcPr>
            <w:tcW w:w="3953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Povećanje obveza u izvještajnom razdoblju (šifre V003+N23+N24 + 'N dio 25,26'+N27)</w:t>
            </w:r>
          </w:p>
        </w:tc>
        <w:tc>
          <w:tcPr>
            <w:tcW w:w="88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V002</w:t>
            </w:r>
          </w:p>
        </w:tc>
        <w:tc>
          <w:tcPr>
            <w:tcW w:w="2345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3.531.687,43</w:t>
            </w:r>
          </w:p>
        </w:tc>
        <w:tc>
          <w:tcPr>
            <w:tcW w:w="88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U odnosu na prvih šest mjeseci 2024. ukupne obveze u izvještajnom razdoblju 2025. su se povećale za 1.553.527,34 eura radi uzimanja beskamatnog zajma Ministarstva financija RH u iznosu od 1.117.000,00 eura u svrhu podmirenja obveza po sudskom sporu, porasta plaća uslijed povećanja koeficijenata i osnovice za obračun istih i zapošljavanja novih djelatnika te radi većih cijena materijala i usluga čime su se povećale i obveze za materijalne rashode i subvencije.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lastRenderedPageBreak/>
        <w:t>Bilješka 52.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8"/>
        <w:gridCol w:w="3953"/>
        <w:gridCol w:w="882"/>
        <w:gridCol w:w="2345"/>
        <w:gridCol w:w="882"/>
      </w:tblGrid>
      <w:tr w:rsidR="007810DB" w:rsidTr="00D45C43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D45C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3953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88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2345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88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 w:rsidTr="00D45C43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7810DB" w:rsidRDefault="007810DB">
            <w:pPr>
              <w:keepNext/>
              <w:keepLines/>
              <w:spacing w:after="0" w:line="240" w:lineRule="auto"/>
            </w:pPr>
          </w:p>
        </w:tc>
        <w:tc>
          <w:tcPr>
            <w:tcW w:w="3953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Podmirene obveze u izvještajnom razdoblju (šifre V005+P23+P24 + 'P dio 25,26'+P27)</w:t>
            </w:r>
          </w:p>
        </w:tc>
        <w:tc>
          <w:tcPr>
            <w:tcW w:w="88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V004</w:t>
            </w:r>
          </w:p>
        </w:tc>
        <w:tc>
          <w:tcPr>
            <w:tcW w:w="2345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3.774.848,35</w:t>
            </w:r>
          </w:p>
        </w:tc>
        <w:tc>
          <w:tcPr>
            <w:tcW w:w="882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U izvještajnom razdoblju 2025. podmirene su ukupne obveze u iznosu od 3.774.848,35 eura što je za 49,8% više u odnosu na isto izvještajno razdoblje 2024. godine. U strukturi podmirenih obveza, najveća se odnosi na podmirenje novčane tražbine u iznosu od 1.311.691,19 eura (isplate ostatka glavnice i kamata) za koju je vođen dugogodišnjeg sudski spor.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53.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7810DB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D45C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7810D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297.952,75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Stanje dospjelih obveza odnosi se na račune koji su pristigli nakon dospijeća valute plaćanja. Isti su podmireni u srpnju 2025., a prekoračenje nije prešlo 60 dana.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54.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7810DB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D45C43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810DB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7810D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nedospjelih obveza na kraju izvještajnog razdoblja (šifre V010 + ND23 + ND24 + 'ND dio 25,26' + ND27)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1.850.234,37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810DB" w:rsidRDefault="00BB13B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7810DB" w:rsidRDefault="007810DB">
      <w:pPr>
        <w:spacing w:after="0"/>
      </w:pPr>
    </w:p>
    <w:p w:rsidR="007810DB" w:rsidRDefault="00BB13BB">
      <w:pPr>
        <w:spacing w:line="240" w:lineRule="auto"/>
        <w:jc w:val="both"/>
      </w:pPr>
      <w:r>
        <w:t>Nedospjele obveze u izvještajnom razdoblju 2025. veće su za 1.473.397,30 eura u odnosu na nedospjele obveze u istom izvještajnom razdoblju 2024. , a odnose se na obveze za financijsku imovinu po osnovu beskamatnog zajma Ministarstva financija RH te na obveze po osnovu dugoročnog kredita Privredne banke d. d za izgradnju groblja u mjestu Preko. Ostale nedospjele obveze odnose se na isplatu plaća za lipanj 2025., obveze za materijalne rashode i obveze za nabavu nefinancijske imovine koje dospijevaju na naplatu u srpnju 2025.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55.</w:t>
      </w:r>
    </w:p>
    <w:p w:rsidR="007810DB" w:rsidRDefault="00BB13BB">
      <w:pPr>
        <w:spacing w:line="240" w:lineRule="auto"/>
        <w:jc w:val="both"/>
      </w:pPr>
      <w:proofErr w:type="spellStart"/>
      <w:r>
        <w:rPr>
          <w:b/>
        </w:rPr>
        <w:t>Unutargrupne</w:t>
      </w:r>
      <w:proofErr w:type="spellEnd"/>
      <w:r>
        <w:rPr>
          <w:b/>
        </w:rPr>
        <w:t xml:space="preserve"> transakcije koje su u izvještajima eliminirane</w:t>
      </w:r>
    </w:p>
    <w:p w:rsidR="00D45C43" w:rsidRDefault="00BB13BB">
      <w:pPr>
        <w:spacing w:line="240" w:lineRule="auto"/>
        <w:jc w:val="both"/>
      </w:pPr>
      <w:r w:rsidRPr="00D45C43">
        <w:rPr>
          <w:b/>
        </w:rPr>
        <w:t>Šifra 671</w:t>
      </w:r>
      <w:r>
        <w:t xml:space="preserve"> - U procesu konsolidacije eliminirani su prihodi iskazani kod proračunskog korisnika na šifri 671 – Prihodi iz nadležnog proračuna za financiranje redovne djelatnosti proračunskih korisnika u ukupnom iznosu od 261.431,15 eura, a koji su se odnosili na doznačena sredstva za potrebe plaća, materijalnih troškova i ostalih usluga za redovito poslovanje u iznosu od 244.063,27 eura te na doznačena sredstva za fiskalnu održivost dječjeg vrtića u iznosu od 17.367,88 eura. </w:t>
      </w:r>
    </w:p>
    <w:p w:rsidR="007810DB" w:rsidRDefault="00BB13BB">
      <w:pPr>
        <w:spacing w:line="240" w:lineRule="auto"/>
        <w:jc w:val="both"/>
      </w:pPr>
      <w:r w:rsidRPr="00D45C43">
        <w:rPr>
          <w:b/>
        </w:rPr>
        <w:lastRenderedPageBreak/>
        <w:t>Šifra 367</w:t>
      </w:r>
      <w:r>
        <w:t xml:space="preserve"> - U procesu konsolidacije eliminirani su rashodi iskazani kod proračuna na šifri 367 – Prijenosi proračunskim korisnicima iz nadležnog proračuna za financiranje redovne djelatnosti u ukupnom iznosu od 261.431,15 eura, a koji su se odnosili na doznačena sredstva za potrebe plaća, materijalnih troškova i ostalih usluga za redovito poslovanje u iznosu od 244.063,27 eura te na doznačena sredstva za fiskalnu održivost dječjeg vrtića u iznosu od 17.367,88 eura.</w:t>
      </w:r>
    </w:p>
    <w:p w:rsidR="007810DB" w:rsidRDefault="007810DB"/>
    <w:p w:rsidR="007810DB" w:rsidRDefault="00BB13BB">
      <w:pPr>
        <w:keepNext/>
        <w:spacing w:line="240" w:lineRule="auto"/>
        <w:jc w:val="center"/>
      </w:pPr>
      <w:r>
        <w:rPr>
          <w:sz w:val="28"/>
        </w:rPr>
        <w:t>Bilješka 56.</w:t>
      </w:r>
    </w:p>
    <w:p w:rsidR="007810DB" w:rsidRDefault="00BB13BB">
      <w:pPr>
        <w:spacing w:line="240" w:lineRule="auto"/>
        <w:jc w:val="both"/>
      </w:pPr>
      <w:r>
        <w:rPr>
          <w:b/>
        </w:rPr>
        <w:t>Manjak ili višak u poslovanju grupe i pregled strukture manjka/viška po proračunskim korisnicima</w:t>
      </w:r>
    </w:p>
    <w:p w:rsidR="007810DB" w:rsidRDefault="00BB13BB">
      <w:pPr>
        <w:spacing w:line="240" w:lineRule="auto"/>
        <w:jc w:val="both"/>
      </w:pPr>
      <w:r>
        <w:t>Šifra Y005 - Rezultat poslovanja grupe (Općina Preko i Dječji vrtić Lastavica) u izvještajnom razdoblju 2025. je manjak prihoda i primitaka u iznosu od 290.593,24 eura. Manjak  izvještajnog razdoblja proizlazi iz manjka primitaka od financijske imovine za pokriće izdataka po osnovu otplate ostatka glavnice i kamata dugogodišnjeg sudskog spora kod proračuna i manjka prihoda od prodaje nefinancijske imovine za nabavu nefinancijske imovine kod proračunskog korisnika. Šifra X006 - Iskazan je višak prihoda i primitaka u iznosu od 528.733,36 eura raspoloživ u slijedećem razdoblju kao financijska rezerva za pokriće nastalog manjka. Raspoloživ višak prihoda i primitaka nastao je u prethodnim godinama iz viška prihoda poslovanja.</w:t>
      </w:r>
    </w:p>
    <w:p w:rsidR="00D45C43" w:rsidRDefault="00D45C43"/>
    <w:p w:rsidR="00D45C43" w:rsidRDefault="00C36DC8" w:rsidP="00D45C43">
      <w:pPr>
        <w:pStyle w:val="Bezproreda"/>
      </w:pPr>
      <w:r>
        <w:t>KLASA: 400-04/25-01/07</w:t>
      </w:r>
    </w:p>
    <w:p w:rsidR="00D45C43" w:rsidRPr="00663F69" w:rsidRDefault="00D45C43" w:rsidP="00D45C43">
      <w:pPr>
        <w:pStyle w:val="Bezproreda"/>
        <w:rPr>
          <w:rFonts w:ascii="Cambria" w:hAnsi="Cambria"/>
          <w:szCs w:val="24"/>
        </w:rPr>
      </w:pPr>
      <w:r>
        <w:t xml:space="preserve">URBROJ: </w:t>
      </w:r>
      <w:r w:rsidRPr="00663F69">
        <w:rPr>
          <w:rFonts w:ascii="Cambria" w:hAnsi="Cambria"/>
          <w:szCs w:val="24"/>
        </w:rPr>
        <w:t>2198-</w:t>
      </w:r>
      <w:r>
        <w:rPr>
          <w:rFonts w:ascii="Cambria" w:hAnsi="Cambria"/>
          <w:szCs w:val="24"/>
        </w:rPr>
        <w:t>1</w:t>
      </w:r>
      <w:r w:rsidRPr="00663F69">
        <w:rPr>
          <w:rFonts w:ascii="Cambria" w:hAnsi="Cambria"/>
          <w:szCs w:val="24"/>
        </w:rPr>
        <w:t>3-</w:t>
      </w:r>
      <w:r>
        <w:rPr>
          <w:rFonts w:ascii="Cambria" w:hAnsi="Cambria"/>
          <w:szCs w:val="24"/>
        </w:rPr>
        <w:t>0</w:t>
      </w:r>
      <w:r w:rsidRPr="00663F69">
        <w:rPr>
          <w:rFonts w:ascii="Cambria" w:hAnsi="Cambria"/>
          <w:szCs w:val="24"/>
        </w:rPr>
        <w:t>2-1-2</w:t>
      </w:r>
      <w:r>
        <w:rPr>
          <w:rFonts w:ascii="Cambria" w:hAnsi="Cambria"/>
          <w:szCs w:val="24"/>
        </w:rPr>
        <w:t>5</w:t>
      </w:r>
      <w:r w:rsidRPr="00663F69">
        <w:rPr>
          <w:rFonts w:ascii="Cambria" w:hAnsi="Cambria"/>
          <w:szCs w:val="24"/>
        </w:rPr>
        <w:t>-1</w:t>
      </w:r>
    </w:p>
    <w:p w:rsidR="00D45C43" w:rsidRDefault="00D45C43" w:rsidP="00D45C43">
      <w:pPr>
        <w:pStyle w:val="Bezproreda"/>
      </w:pPr>
    </w:p>
    <w:p w:rsidR="00D45C43" w:rsidRDefault="00D45C43" w:rsidP="00D45C43">
      <w:pPr>
        <w:pStyle w:val="Bezproreda"/>
      </w:pPr>
      <w:r>
        <w:t xml:space="preserve">U Preku, </w:t>
      </w:r>
      <w:r w:rsidR="003D6A39">
        <w:t>21</w:t>
      </w:r>
      <w:r>
        <w:t>.07.2025. godine</w:t>
      </w:r>
    </w:p>
    <w:p w:rsidR="007810DB" w:rsidRPr="00D45C43" w:rsidRDefault="007810DB" w:rsidP="00D45C43"/>
    <w:sectPr w:rsidR="007810DB" w:rsidRPr="00D45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DB"/>
    <w:rsid w:val="000D1289"/>
    <w:rsid w:val="00393E21"/>
    <w:rsid w:val="003B3628"/>
    <w:rsid w:val="003D6A39"/>
    <w:rsid w:val="007810DB"/>
    <w:rsid w:val="00AE2059"/>
    <w:rsid w:val="00BB13BB"/>
    <w:rsid w:val="00C36DC8"/>
    <w:rsid w:val="00D4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EA13"/>
  <w15:docId w15:val="{558A3CC2-5ACF-46BE-B129-53473564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45C43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5013</Words>
  <Characters>28579</Characters>
  <Application>Microsoft Office Word</Application>
  <DocSecurity>0</DocSecurity>
  <Lines>238</Lines>
  <Paragraphs>67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Danijela Mrkić</dc:creator>
  <cp:lastModifiedBy>Preko</cp:lastModifiedBy>
  <cp:revision>3</cp:revision>
  <dcterms:created xsi:type="dcterms:W3CDTF">2025-07-21T09:07:00Z</dcterms:created>
  <dcterms:modified xsi:type="dcterms:W3CDTF">2025-07-28T06:07:00Z</dcterms:modified>
</cp:coreProperties>
</file>